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449" w:rsidRPr="00AE3449" w:rsidRDefault="00AE3449" w:rsidP="00AE34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E3449" w:rsidRPr="006F733C" w:rsidRDefault="00AE3449" w:rsidP="00AE344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МИНИСТЕРСТВО ОБРАЗОВАНИЯ</w:t>
      </w: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от 25 сентября 2012 г. N 11</w:t>
      </w: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ПРОВЕДЕНИИ</w:t>
      </w:r>
      <w:r w:rsidR="006F733C" w:rsidRPr="006F733C">
        <w:rPr>
          <w:rFonts w:ascii="Times New Roman" w:hAnsi="Times New Roman" w:cs="Times New Roman"/>
          <w:sz w:val="24"/>
          <w:szCs w:val="24"/>
        </w:rPr>
        <w:t xml:space="preserve"> </w:t>
      </w:r>
      <w:r w:rsidRPr="006F733C">
        <w:rPr>
          <w:rFonts w:ascii="Times New Roman" w:hAnsi="Times New Roman" w:cs="Times New Roman"/>
          <w:sz w:val="24"/>
          <w:szCs w:val="24"/>
        </w:rPr>
        <w:t>КОНКУРСА НА ЗАМЕЩЕНИЕ ВАКАНТНОЙ ДОЛЖНОСТИ РУКОВОДИТЕЛЯ</w:t>
      </w:r>
      <w:r w:rsidR="006F733C" w:rsidRPr="006F733C">
        <w:rPr>
          <w:rFonts w:ascii="Times New Roman" w:hAnsi="Times New Roman" w:cs="Times New Roman"/>
          <w:sz w:val="24"/>
          <w:szCs w:val="24"/>
        </w:rPr>
        <w:t xml:space="preserve"> </w:t>
      </w:r>
      <w:r w:rsidRPr="006F733C">
        <w:rPr>
          <w:rFonts w:ascii="Times New Roman" w:hAnsi="Times New Roman" w:cs="Times New Roman"/>
          <w:sz w:val="24"/>
          <w:szCs w:val="24"/>
        </w:rPr>
        <w:t>ОБЛАСТНОГО ГОСУДАРСТВЕННОГО ОБЩЕОБРАЗОВАТЕЛЬНОГО УЧРЕЖДЕНИЯ,</w:t>
      </w:r>
      <w:r w:rsidR="006F733C" w:rsidRPr="006F733C">
        <w:rPr>
          <w:rFonts w:ascii="Times New Roman" w:hAnsi="Times New Roman" w:cs="Times New Roman"/>
          <w:sz w:val="24"/>
          <w:szCs w:val="24"/>
        </w:rPr>
        <w:t xml:space="preserve"> </w:t>
      </w:r>
      <w:r w:rsidRPr="006F733C">
        <w:rPr>
          <w:rFonts w:ascii="Times New Roman" w:hAnsi="Times New Roman" w:cs="Times New Roman"/>
          <w:sz w:val="24"/>
          <w:szCs w:val="24"/>
        </w:rPr>
        <w:t>ПОДВЕДОМСТВЕННОГО МИНИСТЕРСТВУ ОБРАЗОВАНИЯ</w:t>
      </w:r>
      <w:r w:rsidR="006F733C" w:rsidRPr="006F733C">
        <w:rPr>
          <w:rFonts w:ascii="Times New Roman" w:hAnsi="Times New Roman" w:cs="Times New Roman"/>
          <w:sz w:val="24"/>
          <w:szCs w:val="24"/>
        </w:rPr>
        <w:t xml:space="preserve"> </w:t>
      </w:r>
      <w:r w:rsidRPr="006F733C">
        <w:rPr>
          <w:rFonts w:ascii="Times New Roman" w:hAnsi="Times New Roman" w:cs="Times New Roman"/>
          <w:sz w:val="24"/>
          <w:szCs w:val="24"/>
        </w:rPr>
        <w:t>И МОЛОДЕЖНОЙ ПОЛИТИКИ РЯЗАНСКОЙ ОБЛАСТИ</w:t>
      </w:r>
    </w:p>
    <w:p w:rsidR="00AE3449" w:rsidRPr="00AE3449" w:rsidRDefault="00AE3449" w:rsidP="00AE3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3449" w:rsidRPr="00AE34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449" w:rsidRPr="00AE3449" w:rsidRDefault="00AE3449" w:rsidP="00AE3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E3449" w:rsidRPr="00AE3449" w:rsidRDefault="00AE3449" w:rsidP="00AE3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 w:rsidRPr="00AE34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Минобразования</w:t>
            </w:r>
          </w:p>
          <w:p w:rsidR="00AE3449" w:rsidRPr="00AE3449" w:rsidRDefault="00AE3449" w:rsidP="00AE3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Рязанской области от 22.03.2018 N 12)</w:t>
            </w:r>
          </w:p>
        </w:tc>
      </w:tr>
    </w:tbl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 соответствии с Перечнем поручений Президента Российской Федерации по итогам совещания по вопросам образования от 19 апреля 2012 г. и в целях обеспечения перехода на конкурсную систему отбора руководителей областных государственных общеобразовательных учреждений министерство образования и молодежной политики Рязанской области постановляет:</w:t>
      </w:r>
    </w:p>
    <w:p w:rsidR="00AE3449" w:rsidRPr="00AE3449" w:rsidRDefault="00AE3449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от 22.03.2018 N 12)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конкурса на замещение вакантной должности руководителя областного государственного общеобразовательного учреждения, подведомственного министерству образования и молодежной политики Рязанской области, согласно приложению.</w:t>
      </w:r>
    </w:p>
    <w:p w:rsidR="00AE3449" w:rsidRPr="00AE3449" w:rsidRDefault="00AE3449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6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Минобразования Рязанской области от 22.03.2018 N 12)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E3449" w:rsidRPr="00AE3449" w:rsidRDefault="00AE3449" w:rsidP="00AE3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Default="00AE3449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33C" w:rsidRPr="00AE3449" w:rsidRDefault="006F733C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Приложение</w:t>
      </w:r>
    </w:p>
    <w:p w:rsidR="00AE3449" w:rsidRPr="00AE3449" w:rsidRDefault="00AE3449" w:rsidP="00AE3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E3449" w:rsidRPr="00AE3449" w:rsidRDefault="00AE3449" w:rsidP="00AE3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:rsidR="00AE3449" w:rsidRPr="00AE3449" w:rsidRDefault="00AE3449" w:rsidP="00AE3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Рязанской области</w:t>
      </w:r>
    </w:p>
    <w:p w:rsidR="00AE3449" w:rsidRPr="00AE3449" w:rsidRDefault="00AE3449" w:rsidP="00AE344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lastRenderedPageBreak/>
        <w:t>от 25 сентября 2012 г. N 11</w:t>
      </w:r>
    </w:p>
    <w:p w:rsidR="00AE3449" w:rsidRPr="00AE3449" w:rsidRDefault="00AE3449" w:rsidP="00AE344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6F733C">
        <w:rPr>
          <w:rFonts w:ascii="Times New Roman" w:hAnsi="Times New Roman" w:cs="Times New Roman"/>
          <w:sz w:val="24"/>
          <w:szCs w:val="24"/>
        </w:rPr>
        <w:t>ПОЛОЖЕНИЕ</w:t>
      </w: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ОБ ОРГАНИЗАЦИИ И ПРОВЕДЕНИИ КОНКУРСА НА ЗАМЕЩЕНИЕ</w:t>
      </w:r>
    </w:p>
    <w:p w:rsidR="00AE3449" w:rsidRPr="006F733C" w:rsidRDefault="00AE3449" w:rsidP="00AE3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733C">
        <w:rPr>
          <w:rFonts w:ascii="Times New Roman" w:hAnsi="Times New Roman" w:cs="Times New Roman"/>
          <w:sz w:val="24"/>
          <w:szCs w:val="24"/>
        </w:rPr>
        <w:t>ВАКАНТНОЙ ДОЛЖНОСТИ РУКОВОДИТЕЛЯ ОБЛАСТНОГО ГОСУДАРСТВЕННОГО</w:t>
      </w:r>
      <w:r w:rsidR="006F733C" w:rsidRPr="006F733C">
        <w:rPr>
          <w:rFonts w:ascii="Times New Roman" w:hAnsi="Times New Roman" w:cs="Times New Roman"/>
          <w:sz w:val="24"/>
          <w:szCs w:val="24"/>
        </w:rPr>
        <w:t xml:space="preserve"> </w:t>
      </w:r>
      <w:r w:rsidRPr="006F733C">
        <w:rPr>
          <w:rFonts w:ascii="Times New Roman" w:hAnsi="Times New Roman" w:cs="Times New Roman"/>
          <w:sz w:val="24"/>
          <w:szCs w:val="24"/>
        </w:rPr>
        <w:t>ОБЩЕОБРАЗОВАТЕЛЬНОГО УЧРЕЖДЕНИЯ, ПОДВЕДОМСТВЕННОГО</w:t>
      </w:r>
      <w:r w:rsidR="006F733C" w:rsidRPr="006F733C">
        <w:rPr>
          <w:rFonts w:ascii="Times New Roman" w:hAnsi="Times New Roman" w:cs="Times New Roman"/>
          <w:sz w:val="24"/>
          <w:szCs w:val="24"/>
        </w:rPr>
        <w:t xml:space="preserve"> </w:t>
      </w:r>
      <w:r w:rsidRPr="006F733C">
        <w:rPr>
          <w:rFonts w:ascii="Times New Roman" w:hAnsi="Times New Roman" w:cs="Times New Roman"/>
          <w:sz w:val="24"/>
          <w:szCs w:val="24"/>
        </w:rPr>
        <w:t>МИНИСТЕРСТВУ ОБРАЗОВАНИЯ И МОЛОДЕЖНОЙ ПОЛИТИКИ</w:t>
      </w:r>
      <w:r w:rsidR="006F733C">
        <w:rPr>
          <w:rFonts w:ascii="Times New Roman" w:hAnsi="Times New Roman" w:cs="Times New Roman"/>
          <w:sz w:val="24"/>
          <w:szCs w:val="24"/>
        </w:rPr>
        <w:t xml:space="preserve"> </w:t>
      </w:r>
      <w:r w:rsidRPr="006F733C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AE3449" w:rsidRPr="00AE3449" w:rsidRDefault="00AE3449" w:rsidP="00AE3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E3449" w:rsidRPr="00AE34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449" w:rsidRPr="00AE3449" w:rsidRDefault="00AE3449" w:rsidP="00AE3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E3449" w:rsidRPr="00AE3449" w:rsidRDefault="00AE3449" w:rsidP="00AE3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 w:history="1">
              <w:r w:rsidRPr="00AE344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Минобразования</w:t>
            </w:r>
          </w:p>
          <w:p w:rsidR="00AE3449" w:rsidRPr="00AE3449" w:rsidRDefault="00AE3449" w:rsidP="00AE34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449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Рязанской области от 22.03.2018 N 12)</w:t>
            </w:r>
          </w:p>
        </w:tc>
      </w:tr>
    </w:tbl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8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статьей 275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определяется порядок организации и проведения конкурса на замещение вакантной должности руководителя областного государственного общеобразовательного учреждения, подведомственного министерству образования и молодежной политики Рязанской области (далее - Конкурс).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1.2.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областного государственного общеобразовательного учреждения, подведомственного министерству образования и молодежной политики Рязанской области, (далее - Кандидаты) в рамках работы по подбору и расстановке кадров в системе общего образования, их соответствия должностным обязаннос</w:t>
      </w:r>
      <w:r w:rsidR="00B17FFC">
        <w:rPr>
          <w:rFonts w:ascii="Times New Roman" w:hAnsi="Times New Roman" w:cs="Times New Roman"/>
          <w:sz w:val="28"/>
          <w:szCs w:val="28"/>
        </w:rPr>
        <w:t>тям, установленным к должности «</w:t>
      </w:r>
      <w:r w:rsidRPr="00AE3449">
        <w:rPr>
          <w:rFonts w:ascii="Times New Roman" w:hAnsi="Times New Roman" w:cs="Times New Roman"/>
          <w:sz w:val="28"/>
          <w:szCs w:val="28"/>
        </w:rPr>
        <w:t>руководитель</w:t>
      </w:r>
      <w:r w:rsidR="00B17FFC">
        <w:rPr>
          <w:rFonts w:ascii="Times New Roman" w:hAnsi="Times New Roman" w:cs="Times New Roman"/>
          <w:sz w:val="28"/>
          <w:szCs w:val="28"/>
        </w:rPr>
        <w:t>»</w:t>
      </w:r>
      <w:r w:rsidRPr="00AE3449">
        <w:rPr>
          <w:rFonts w:ascii="Times New Roman" w:hAnsi="Times New Roman" w:cs="Times New Roman"/>
          <w:sz w:val="28"/>
          <w:szCs w:val="28"/>
        </w:rPr>
        <w:t>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1.3. Для участия в конкурсе допускаются граждане Российской Федерации, владеющие государственным языком Российской Федерации, соответствующие </w:t>
      </w:r>
      <w:hyperlink r:id="rId9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квалификационным требованиям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к вакантной должности руководителя образовательного учреждения, установленным приказом Министерства здравоохранения и социального развития Российской Федерации от 26</w:t>
      </w:r>
      <w:r w:rsidR="00B17FFC">
        <w:rPr>
          <w:rFonts w:ascii="Times New Roman" w:hAnsi="Times New Roman" w:cs="Times New Roman"/>
          <w:sz w:val="28"/>
          <w:szCs w:val="28"/>
        </w:rPr>
        <w:t>.08.2010                   № 761н «</w:t>
      </w:r>
      <w:r w:rsidRPr="00AE3449">
        <w:rPr>
          <w:rFonts w:ascii="Times New Roman" w:hAnsi="Times New Roman" w:cs="Times New Roman"/>
          <w:sz w:val="28"/>
          <w:szCs w:val="28"/>
        </w:rPr>
        <w:t>Об утверждении единого квалификационного справочника должностей руководителей, с</w:t>
      </w:r>
      <w:r w:rsidR="00B17FFC">
        <w:rPr>
          <w:rFonts w:ascii="Times New Roman" w:hAnsi="Times New Roman" w:cs="Times New Roman"/>
          <w:sz w:val="28"/>
          <w:szCs w:val="28"/>
        </w:rPr>
        <w:t>пециалистов и служащих, раздел «</w:t>
      </w:r>
      <w:r w:rsidRPr="00AE3449">
        <w:rPr>
          <w:rFonts w:ascii="Times New Roman" w:hAnsi="Times New Roman" w:cs="Times New Roman"/>
          <w:sz w:val="28"/>
          <w:szCs w:val="28"/>
        </w:rPr>
        <w:t>Квалификационные характеристики должностей работников образования</w:t>
      </w:r>
      <w:r w:rsidR="00B17FFC">
        <w:rPr>
          <w:rFonts w:ascii="Times New Roman" w:hAnsi="Times New Roman" w:cs="Times New Roman"/>
          <w:sz w:val="28"/>
          <w:szCs w:val="28"/>
        </w:rPr>
        <w:t>»</w:t>
      </w:r>
      <w:r w:rsidRPr="00AE3449">
        <w:rPr>
          <w:rFonts w:ascii="Times New Roman" w:hAnsi="Times New Roman" w:cs="Times New Roman"/>
          <w:sz w:val="28"/>
          <w:szCs w:val="28"/>
        </w:rPr>
        <w:t>, прошедшие соответствующую аттестацию, установленную законодательством Российской Федерации в сфере образования, и подавшие документы в соответствии с требованиями настоящего Положения.</w:t>
      </w: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 Порядок организации Конкурса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2.1. Решение об организации Конкурса принимает министр образования и молодежной политики Рязанской области при наличии вакантной должности руководителя областного государственного общеобразовательного учреждения, подведомственного министерству образования и молодежной политики Рязанской области (далее - общеобразовательное учреждение).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lastRenderedPageBreak/>
        <w:t>2.2. Министерство образования и молодежной политики Рязанской области (далее - Организатор конкурса) выполняет следующие функции: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формирует конкурсную комиссию по проведению Конкурса (далее - Конкурсная комиссия) и утверждает ее состав;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размещает информационное сообщение о проведении Конкурса на своем официальном сайте в сети Интернет за 30 календарных дней до объявленной даты проведения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принимает заявки от Кандидатов, ведет их учет в журнале регистрации;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заявок Кандидатов и перечень прилагаемых к ним документов;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организует независимую экспертизу программ развития общеобразовательного учреждения (далее - Программы), представленных Кандидатами, посредством их размещения на своем официальном сайте в сети Интернет;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передает в Конкурсную комиссию поступившие заявления Кандидатов с прилагаемыми к ним документами по окончании срока приема конкурсных документов.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2.3. Информационное сообщение Организатора конкурса о проведении Конкурса содержит следующие сведения: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наименование, основные характеристики и сведения о местонахождении общеобразовательного учреждения;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требования, предъявляемые к кандидату;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дату и время начала и окончания приема заявлений от Кандидатов с прилагаемыми к ним документами;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адрес места приема заявлений и документов Кандидатов;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перечень документов, подаваемых Кандидатами для участия в Конкурсе, и требования к их оформлению;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дату, время и место проведения Конкурса с указанием времени начала работы Конкурсной комиссии и подведения итогов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адрес, по которому Кандидаты могут ознакомиться с иными сведениями, и порядок ознакомления с этими сведениями;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порядок определения победителя;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способ уведомления участников Конкурса и его победителя об итогах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основные условия трудового договора с победителем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иные положения, содержащие требования к Кандидатам, предусмотренные законодательством Российской Федерации.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2.4. Конкурсная комиссия в составе председателя комиссии, заместителя председателя, секретаря и членов комиссии формируется из числа представителей министерства образования и молодежной политики Рязанской области, общеобразовательного учреждения, экспертов в области управления в сфере образования.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Персональный состав Конкурсной комиссии утверждается приказом Организатора конкурса.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Организацию работы Конкурсной комиссии осуществляет секретарь. Секретарь Конкурсной комиссии осуществляет подготовку материалов для заседания Конкурсной комиссии, уведомляет членов Конкурсной комиссии о дате, времени и месте проведения заседания, участвует в ее заседаниях без права голоса.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проводит председатель, а в его отсутствие - заместитель председателя.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Конкурсная комиссия правомочна решать вопросы, отнесенные к ее компетенции, предусмотренные настоящим Положением, если на заседании присутствует не менее двух третей ее состава.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2.5. Для участия в Конкурсе Кандидаты представляют Организатору конкурса в установленный срок следующие документы: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10" w:history="1">
        <w:r w:rsidRPr="00AE3449">
          <w:rPr>
            <w:rFonts w:ascii="Times New Roman" w:hAnsi="Times New Roman" w:cs="Times New Roman"/>
            <w:color w:val="0000FF"/>
            <w:sz w:val="28"/>
            <w:szCs w:val="28"/>
          </w:rPr>
          <w:t>анкету</w:t>
        </w:r>
      </w:hyperlink>
      <w:r w:rsidRPr="00AE3449">
        <w:rPr>
          <w:rFonts w:ascii="Times New Roman" w:hAnsi="Times New Roman" w:cs="Times New Roman"/>
          <w:sz w:val="28"/>
          <w:szCs w:val="28"/>
        </w:rPr>
        <w:t xml:space="preserve"> по форме, утвержденной распоряжением Правительства Росс</w:t>
      </w:r>
      <w:r w:rsidR="00B17FFC">
        <w:rPr>
          <w:rFonts w:ascii="Times New Roman" w:hAnsi="Times New Roman" w:cs="Times New Roman"/>
          <w:sz w:val="28"/>
          <w:szCs w:val="28"/>
        </w:rPr>
        <w:t>ийской Федерации от 26.05.2005 №</w:t>
      </w:r>
      <w:r w:rsidRPr="00AE3449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копию паспорта или иной документ, удостоверяющий личность;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фотографию 3 x 4 см;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заверенные в установленном порядке копии трудовой книжки;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дополнительном профессиональном образовании;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заверенную собственноручно программу развития общеобразовательного учреждения;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медицинскую справку установленной законодательством формы;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иные документы, предусмотренные в информационном сообщении.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Кандидаты вправе дополнительно представить имеющиеся отзывы о трудовой деятельности, рекомендации с места работы и краткое резюме с указанием наиболее значительных служебных достижений.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личность, предъявляются лично на заседании Конкурсной комиссии.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2.6. Программа развития общеобразовательного учреждения Кандидата (далее - Программа) должна содержать следующие разделы: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информационно-аналитическая справка об общеобразовательном учреждении (текущее состояние);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цель и задачи Программы (образ будущего состояния общеобразовательного учреждения);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описание ожидаемых результатов реализации Программы, их количественные и качественные показатели;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план-график программных мер, действий, мероприятий, обеспечивающих развитие образовательного учреждения с учетом их ресурсного обеспечения (финансово-экономические, кадровые, информационные, научно-методические);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приложения к Программе (при необходимости).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2.7. По окончании срока приема документов от Кандидатов Организатор конкурса проверяет представленные документы на полноту и достоверность и принимает решение об их допуске к участию в Конкурсе.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lastRenderedPageBreak/>
        <w:t>2.8. Кандидат не допускается к участию в Конкурсе в случае, если: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представленные документы не подтверждают право Кандидата занимать должность руководителя общеобразовательного учреждения в соответствии с законодательством Российской Федерации и настоящим Положением;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2.9. Решение о допуске или отказе в допуске Кандидата к участию в Конкурсе принимает Организатор конкурса.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2.10. О допуске или отказе в допуске Кандидата к участию в Конкурсе Организатор конкурса уведомляет Кандидата в письменной форме.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 случае принятия Организатором Конкурса решения об отказе в допуске кандидата к участию в Конкурсе в уведомлении указываются причины такого отказа.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2.11. В случае если к окончанию срока приема конкурсных документов не поступило ни одной заявки, Организатор конкурса вправе принять решение: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 признании Конкурса несостоявшимся;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 переносе даты проведения Конкурса не более чем на 30 календарных дней и продлении срока приема заявок.</w:t>
      </w: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 Порядок проведения Конкурса</w:t>
      </w:r>
    </w:p>
    <w:p w:rsidR="00AE3449" w:rsidRPr="00AE3449" w:rsidRDefault="00AE3449" w:rsidP="00AE34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3.1. Конкурс проводится очно в один этап и состоит из собеседования и представления Программы.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другое), осуществляются Кандидатами за счет собственных средств.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3.3. Личные и деловые качества Кандидатов, их способности осуществлять руководство учреждением по любым вопросам в пределах компетенции руководителя оцениваются Конкурсной комиссией по балльной системе с занесением результатов в оценочный лист.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3.4. Программы Кандидатов оцениваются Конкурсной комиссией по следующим критериям: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актуальность (нацеленность на решение ключевых проблем развития образовательного учреждения);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3449">
        <w:rPr>
          <w:rFonts w:ascii="Times New Roman" w:hAnsi="Times New Roman" w:cs="Times New Roman"/>
          <w:sz w:val="28"/>
          <w:szCs w:val="28"/>
        </w:rPr>
        <w:t>прогностичность</w:t>
      </w:r>
      <w:proofErr w:type="spellEnd"/>
      <w:r w:rsidRPr="00AE3449">
        <w:rPr>
          <w:rFonts w:ascii="Times New Roman" w:hAnsi="Times New Roman" w:cs="Times New Roman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школой, и учет изменений социальной ситуации);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эффективность (нацеленность на максимально возможные результаты при рациональном использовании имеющихся ресурсов);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реалистичность (соответствие требуемых и имеющихся материально-технических и временных ресурсов);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полнота и целостность Программы (наличие системного образа школы, образовательного процесса, отображением в комплексе всех направлений развития);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проработанность (подробная и детальная проработка всех шагов деятельности по Программе);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управляемость (разработанный механизм управленческого сопровождения реализации Программы);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lastRenderedPageBreak/>
        <w:t>контролируемость (наличие максимально возможного набора индикативных показателей);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социальная открытость (наличие механизмов информирования участников работы и социальных партнеров);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Программы Кандидатов оцениваются Конкурсной комиссией с учетом результатов независимой экспертизы по балльной системе с занесением результатов в оценочный лист.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3.5. Победителем Конкурса признается участник, набравший максимальное количество баллов.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При равенстве суммы баллов участников Конкурса решение о победителе Конкурса принимается председателем Конкурсной комиссии.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3.6. Результаты Конкурса вносятся в протокол заседания Конкурсной комиссии в виде рейтинга участников Конкурса по сумме набранных баллов.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подписывается всеми присутствующими на заседании ее членами.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Протокол заседания Конкурсной комиссии передается Организатору конкурса в день проведения Конкурса.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3.7. Организатор Конкурса: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 5-дневный срок с даты определения победителя Конкурса информирует в письменной форме участников Конкурса об итогах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 5-дневный срок с даты определения победителя Конкурса размещает информационное сообщение о результатах проведения Конкурса на своем официальном сайте;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назначает на должность руководителя учреждения, заключая с ним срочный трудовой договор;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вправе включить в кадровый резерв руководителей системы общего образования участника Конкурса, не победившего, но набравшего в ходе конкурсного испытания высокое количество баллов.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3.8. В случае отказа победителя Конкурса от заключения срочного трудового договора Организатор конкурса вправе: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объявить проведение повторного Конкурса;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заключить срочный трудовой договор с участником Конкурса, занявшим второе место рейтинга.</w:t>
      </w:r>
    </w:p>
    <w:p w:rsidR="00AE3449" w:rsidRPr="00AE3449" w:rsidRDefault="00AE3449" w:rsidP="00AE3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449">
        <w:rPr>
          <w:rFonts w:ascii="Times New Roman" w:hAnsi="Times New Roman" w:cs="Times New Roman"/>
          <w:sz w:val="28"/>
          <w:szCs w:val="28"/>
        </w:rPr>
        <w:t>3.9. Документы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Организатора конкурса, после чего подлежат уничтожению.</w:t>
      </w:r>
      <w:bookmarkStart w:id="1" w:name="_GoBack"/>
      <w:bookmarkEnd w:id="1"/>
    </w:p>
    <w:sectPr w:rsidR="00AE3449" w:rsidRPr="00AE3449" w:rsidSect="00B17FF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9"/>
    <w:rsid w:val="006F733C"/>
    <w:rsid w:val="00892730"/>
    <w:rsid w:val="00AE3449"/>
    <w:rsid w:val="00B1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8650-AEA5-452A-916C-37EC07BC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3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4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4EAAFA913470B2C5310910F08B3396E52658F291982104770B925849A8372D5D1730968E26384B4EB435D615D3CE06E72FFC7048341A2FzE22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4EAAFA913470B2C531171DE6E76D9CE52F07FA919B2B5B2C5C940F16F831781D5736C3CD63334D49BF6187568D9755A464F17451281A28F53636CEz327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4EAAFA913470B2C531171DE6E76D9CE52F07FA919B2B5B2C5C940F16F831781D5736C3CD63334D49BF6187578D9755A464F17451281A28F53636CEz327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14EAAFA913470B2C531171DE6E76D9CE52F07FA919B2B5B2C5C940F16F831781D5736C3CD63334D49BF6187578D9755A464F17451281A28F53636CEz327P" TargetMode="External"/><Relationship Id="rId10" Type="http://schemas.openxmlformats.org/officeDocument/2006/relationships/hyperlink" Target="consultantplus://offline/ref=214EAAFA913470B2C5310910F08B3396E52658F495982104770B925849A8372D5D1730968E273E4C4EB435D615D3CE06E72FFC7048341A2FzE22P" TargetMode="External"/><Relationship Id="rId4" Type="http://schemas.openxmlformats.org/officeDocument/2006/relationships/hyperlink" Target="consultantplus://offline/ref=214EAAFA913470B2C531171DE6E76D9CE52F07FA919B2B5B2C5C940F16F831781D5736C3CD63334D49BF6187548D9755A464F17451281A28F53636CEz327P" TargetMode="External"/><Relationship Id="rId9" Type="http://schemas.openxmlformats.org/officeDocument/2006/relationships/hyperlink" Target="consultantplus://offline/ref=214EAAFA913470B2C5310910F08B3396E7255FF594962104770B925849A8372D5D1730968E273E4D49B435D615D3CE06E72FFC7048341A2FzE22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2019-06-27T15:54:00Z</dcterms:created>
  <dcterms:modified xsi:type="dcterms:W3CDTF">2019-06-27T16:01:00Z</dcterms:modified>
</cp:coreProperties>
</file>